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993300"/>
          <w:sz w:val="25"/>
          <w:szCs w:val="25"/>
        </w:rPr>
      </w:pPr>
      <w:r>
        <w:rPr>
          <w:i w:val="0"/>
          <w:caps w:val="0"/>
          <w:color w:val="993300"/>
          <w:spacing w:val="0"/>
          <w:sz w:val="25"/>
          <w:szCs w:val="25"/>
          <w:bdr w:val="none" w:color="auto" w:sz="0" w:space="0"/>
          <w:shd w:val="clear" w:fill="FFFFFF"/>
        </w:rPr>
        <w:t>2020年启东市面向在岗大学生村官定向招聘事业单位工作人员岗位核减公告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BEBEB"/>
        <w:spacing w:before="0" w:beforeAutospacing="0" w:after="0" w:afterAutospacing="0" w:line="345" w:lineRule="atLeast"/>
        <w:ind w:left="0" w:right="0" w:firstLine="0"/>
        <w:jc w:val="center"/>
        <w:rPr>
          <w:rFonts w:ascii="Arial" w:hAnsi="Arial" w:eastAsia="Arial" w:cs="Arial"/>
          <w:i w:val="0"/>
          <w:caps w:val="0"/>
          <w:color w:val="444444"/>
          <w:spacing w:val="0"/>
          <w:sz w:val="18"/>
          <w:szCs w:val="18"/>
        </w:rPr>
      </w:pPr>
      <w:r>
        <w:rPr>
          <w:rFonts w:hint="default" w:ascii="Arial" w:hAnsi="Arial" w:eastAsia="Arial" w:cs="Arial"/>
          <w:i w:val="0"/>
          <w:caps w:val="0"/>
          <w:color w:val="444444"/>
          <w:spacing w:val="0"/>
          <w:kern w:val="0"/>
          <w:sz w:val="18"/>
          <w:szCs w:val="18"/>
          <w:bdr w:val="none" w:color="auto" w:sz="0" w:space="0"/>
          <w:shd w:val="clear" w:fill="EBEBEB"/>
          <w:lang w:val="en-US" w:eastAsia="zh-CN" w:bidi="ar"/>
        </w:rPr>
        <w:t>时间：2020/11/10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left"/>
      </w:pPr>
      <w:r>
        <w:rPr>
          <w:rFonts w:hint="eastAsia" w:ascii="宋体" w:hAnsi="宋体" w:eastAsia="宋体" w:cs="宋体"/>
          <w:i w:val="0"/>
          <w:caps w:val="0"/>
          <w:color w:val="444444"/>
          <w:spacing w:val="0"/>
          <w:sz w:val="21"/>
          <w:szCs w:val="21"/>
          <w:bdr w:val="none" w:color="auto" w:sz="0" w:space="0"/>
          <w:shd w:val="clear" w:fill="FFFFFF"/>
        </w:rPr>
        <w:t>    2020年启东市面向在岗大学生村官定向招聘事业单位工作人员报名工作已结束。根据简章规定，报名结束后，对通过资格审查的人数与岗位招聘数之比达不到2:1的招聘岗位，按规定的比例相应核减计划。现将核减岗位情况予以公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left"/>
      </w:pPr>
      <w:r>
        <w:rPr>
          <w:rFonts w:hint="eastAsia" w:ascii="宋体" w:hAnsi="宋体" w:eastAsia="宋体" w:cs="宋体"/>
          <w:i w:val="0"/>
          <w:caps w:val="0"/>
          <w:color w:val="444444"/>
          <w:spacing w:val="0"/>
          <w:sz w:val="21"/>
          <w:szCs w:val="21"/>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r>
        <w:drawing>
          <wp:inline distT="0" distB="0" distL="114300" distR="114300">
            <wp:extent cx="5272405" cy="1117600"/>
            <wp:effectExtent l="0" t="0" r="444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2405" cy="111760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C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2020-11-11T01:31:31Z</dcterms:created>
  <dc:creator>Administrator</dc:creator>
  <cp:lastModifiedBy>那时花开咖啡馆。</cp:lastModifiedBy>
  <dcterms:modified xsi:type="dcterms:W3CDTF">2020-11-11T01:31:42Z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